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A5" w:rsidRPr="00143FA5" w:rsidRDefault="00143FA5" w:rsidP="00143F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86921224"/>
      <w:r w:rsidRPr="00143FA5">
        <w:rPr>
          <w:b/>
          <w:bCs/>
          <w:sz w:val="28"/>
          <w:szCs w:val="28"/>
        </w:rPr>
        <w:t>Λειτουργία της ΑΣΤΕΚ, ενόψει της έναρξης της εκπαιδευτικής περιόδου 2021-2022.</w:t>
      </w:r>
    </w:p>
    <w:p w:rsidR="00143FA5" w:rsidRDefault="00143FA5" w:rsidP="00D5272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62A02" w:rsidRDefault="00D5272B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>Σ</w:t>
      </w:r>
      <w:r w:rsidR="00143FA5" w:rsidRPr="00D96318">
        <w:rPr>
          <w:rFonts w:cstheme="minorHAnsi"/>
          <w:sz w:val="24"/>
          <w:szCs w:val="24"/>
        </w:rPr>
        <w:t xml:space="preserve">ύμφωνα με την </w:t>
      </w:r>
      <w:r w:rsidR="00D96318" w:rsidRPr="00D96318">
        <w:rPr>
          <w:rFonts w:cstheme="minorHAnsi"/>
          <w:sz w:val="24"/>
          <w:szCs w:val="24"/>
        </w:rPr>
        <w:t>υπ’ αριθμ.</w:t>
      </w:r>
      <w:r w:rsidR="00D96318" w:rsidRPr="00D96318">
        <w:rPr>
          <w:rFonts w:cstheme="minorHAnsi"/>
          <w:sz w:val="24"/>
          <w:szCs w:val="24"/>
          <w:lang w:val="en-US"/>
        </w:rPr>
        <w:t xml:space="preserve"> 19721/3-11-2021 </w:t>
      </w:r>
      <w:r w:rsidR="00D96318" w:rsidRPr="00D96318">
        <w:rPr>
          <w:rFonts w:cstheme="minorHAnsi"/>
          <w:sz w:val="24"/>
          <w:szCs w:val="24"/>
        </w:rPr>
        <w:t>απόφαση</w:t>
      </w:r>
      <w:r w:rsidR="00D96318" w:rsidRPr="00D96318">
        <w:rPr>
          <w:rFonts w:cstheme="minorHAnsi"/>
          <w:sz w:val="24"/>
          <w:szCs w:val="24"/>
          <w:lang w:val="en-US"/>
        </w:rPr>
        <w:t xml:space="preserve"> </w:t>
      </w:r>
      <w:r w:rsidR="00D96318" w:rsidRPr="00D96318">
        <w:rPr>
          <w:rFonts w:cstheme="minorHAnsi"/>
          <w:sz w:val="24"/>
          <w:szCs w:val="24"/>
        </w:rPr>
        <w:t>της Γενικής Δ/νσης Οικονομικών και Διοικητικών του Υπουργείου Τουρισμού</w:t>
      </w:r>
      <w:r w:rsidR="00162A02">
        <w:rPr>
          <w:rFonts w:cstheme="minorHAnsi"/>
          <w:sz w:val="24"/>
          <w:szCs w:val="24"/>
        </w:rPr>
        <w:t>, όλες</w:t>
      </w:r>
      <w:r w:rsidR="00D96318" w:rsidRPr="00D96318">
        <w:rPr>
          <w:rFonts w:cstheme="minorHAnsi"/>
          <w:sz w:val="24"/>
          <w:szCs w:val="24"/>
        </w:rPr>
        <w:t xml:space="preserve"> </w:t>
      </w:r>
      <w:r w:rsidR="00D96318">
        <w:rPr>
          <w:rFonts w:cstheme="minorHAnsi"/>
          <w:sz w:val="24"/>
          <w:szCs w:val="24"/>
          <w:lang w:bidi="he-IL"/>
        </w:rPr>
        <w:t>ο</w:t>
      </w:r>
      <w:r w:rsidR="00D96318" w:rsidRPr="00D96318">
        <w:rPr>
          <w:rFonts w:cstheme="minorHAnsi"/>
          <w:sz w:val="24"/>
          <w:szCs w:val="24"/>
          <w:lang w:bidi="he-IL"/>
        </w:rPr>
        <w:t>ι εκπαιδευτικές μονάδες του Υπουργείου Τουρισμού ξεκινούν την λειτουργία τους υποχρεωτικά δια ζώσης και σε πλήρη σύνθεση.</w:t>
      </w:r>
      <w:r w:rsidR="00D96318" w:rsidRPr="00D96318">
        <w:rPr>
          <w:rFonts w:cstheme="minorHAnsi"/>
          <w:sz w:val="24"/>
          <w:szCs w:val="24"/>
        </w:rPr>
        <w:t xml:space="preserve"> </w:t>
      </w:r>
    </w:p>
    <w:p w:rsidR="00D5272B" w:rsidRPr="00D96318" w:rsidRDefault="00D96318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Σύμφωνα με</w:t>
      </w:r>
      <w:r w:rsidRPr="00D96318">
        <w:rPr>
          <w:rFonts w:cstheme="minorHAnsi"/>
          <w:sz w:val="24"/>
          <w:szCs w:val="24"/>
        </w:rPr>
        <w:t xml:space="preserve"> την ισχύουσα νομοθεσία,</w:t>
      </w:r>
      <w:r>
        <w:rPr>
          <w:rFonts w:cstheme="minorHAnsi"/>
          <w:sz w:val="24"/>
          <w:szCs w:val="24"/>
        </w:rPr>
        <w:t xml:space="preserve"> σ</w:t>
      </w:r>
      <w:r w:rsidR="00143FA5" w:rsidRPr="00D96318">
        <w:rPr>
          <w:rFonts w:cstheme="minorHAnsi"/>
          <w:sz w:val="24"/>
          <w:szCs w:val="24"/>
        </w:rPr>
        <w:t>ε κάθε</w:t>
      </w:r>
      <w:r w:rsidR="00D5272B" w:rsidRPr="00D96318">
        <w:rPr>
          <w:rFonts w:cstheme="minorHAnsi"/>
          <w:sz w:val="24"/>
          <w:szCs w:val="24"/>
        </w:rPr>
        <w:t xml:space="preserve"> εκπαιδευτική διαδικασία που διενεργείται με φυσική παρουσία συμμετέχουν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μόνο φυσικά πρόσωπα που πληρούν υποχρεωτικά μια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από τις ακόλουθες προϋποθέσεις:</w:t>
      </w:r>
    </w:p>
    <w:p w:rsidR="0069126F" w:rsidRPr="00D96318" w:rsidRDefault="00D5272B" w:rsidP="00162A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 xml:space="preserve">α) </w:t>
      </w:r>
      <w:r w:rsidR="00162A02">
        <w:rPr>
          <w:rFonts w:cstheme="minorHAnsi"/>
          <w:sz w:val="24"/>
          <w:szCs w:val="24"/>
        </w:rPr>
        <w:tab/>
      </w:r>
      <w:r w:rsidRPr="00D96318">
        <w:rPr>
          <w:rFonts w:cstheme="minorHAnsi"/>
          <w:sz w:val="24"/>
          <w:szCs w:val="24"/>
        </w:rPr>
        <w:t>έχουν ολοκληρώσει προ τουλάχιστον δεκατεσσάρων (14) ημερών τον εμβολιασμό για κορωνοϊό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COVID-19, ή</w:t>
      </w:r>
    </w:p>
    <w:p w:rsidR="00D5272B" w:rsidRPr="00D96318" w:rsidRDefault="00D5272B" w:rsidP="00162A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 xml:space="preserve">β) </w:t>
      </w:r>
      <w:r w:rsidR="00162A02">
        <w:rPr>
          <w:rFonts w:cstheme="minorHAnsi"/>
          <w:sz w:val="24"/>
          <w:szCs w:val="24"/>
        </w:rPr>
        <w:tab/>
      </w:r>
      <w:r w:rsidRPr="00D96318">
        <w:rPr>
          <w:rFonts w:cstheme="minorHAnsi"/>
          <w:sz w:val="24"/>
          <w:szCs w:val="24"/>
        </w:rPr>
        <w:t>έχουν ολοκληρώσει προ τουλάχιστον δεκατεσσάρων (14) ημερών τον εμβολιασμό για κορωνοϊό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 xml:space="preserve">COVID-19 με μία (1) δόση εμβολίου λόγω νόσησής </w:t>
      </w:r>
      <w:r w:rsidR="00212828" w:rsidRPr="00D96318">
        <w:rPr>
          <w:rFonts w:cstheme="minorHAnsi"/>
          <w:sz w:val="24"/>
          <w:szCs w:val="24"/>
        </w:rPr>
        <w:t xml:space="preserve">τους </w:t>
      </w:r>
      <w:r w:rsidRPr="00D96318">
        <w:rPr>
          <w:rFonts w:cstheme="minorHAnsi"/>
          <w:sz w:val="24"/>
          <w:szCs w:val="24"/>
        </w:rPr>
        <w:t>από κορωνοϊό COVID-19, ή</w:t>
      </w:r>
    </w:p>
    <w:p w:rsidR="00D5272B" w:rsidRPr="00D96318" w:rsidRDefault="00D5272B" w:rsidP="00162A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 xml:space="preserve">γ) </w:t>
      </w:r>
      <w:r w:rsidR="00162A02">
        <w:rPr>
          <w:rFonts w:cstheme="minorHAnsi"/>
          <w:sz w:val="24"/>
          <w:szCs w:val="24"/>
        </w:rPr>
        <w:tab/>
      </w:r>
      <w:r w:rsidRPr="00D96318">
        <w:rPr>
          <w:rFonts w:cstheme="minorHAnsi"/>
          <w:sz w:val="24"/>
          <w:szCs w:val="24"/>
        </w:rPr>
        <w:t>έχουν νοσήσει από κορωνοϊό COVID-19 και έχει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παρέλθει χρονικό διάστημα μεγαλύτερο των είκοσι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(20) ημερών και μικρότερο των εκατόν ογδόντα (180)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ημερών από την ημερομηνία διάγνωσής τους ως θετικού κρούσματος κατόπιν διεξαγωγής εργαστηριακού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ελέγχου, ή</w:t>
      </w:r>
    </w:p>
    <w:p w:rsidR="00162A02" w:rsidRPr="00D96318" w:rsidRDefault="00D5272B" w:rsidP="00162A0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 xml:space="preserve">δ) </w:t>
      </w:r>
      <w:r w:rsidR="00162A02">
        <w:rPr>
          <w:rFonts w:cstheme="minorHAnsi"/>
          <w:sz w:val="24"/>
          <w:szCs w:val="24"/>
        </w:rPr>
        <w:tab/>
      </w:r>
      <w:r w:rsidRPr="00D96318">
        <w:rPr>
          <w:rFonts w:cstheme="minorHAnsi"/>
          <w:sz w:val="24"/>
          <w:szCs w:val="24"/>
        </w:rPr>
        <w:t>έχουν διαγνωσθεί αρνητικοί είτε σε εργαστηριακό έλεγχο για κορωνοϊό COVID-19 με τη μέθοδο PCR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που έχει διενεργηθεί με τη λήψη στοματοφαρυγγικού ή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ρινοφαρυγγικού επιχρίσματος, είτε σε εξέταση ταχείας</w:t>
      </w:r>
      <w:r w:rsidR="00212828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ανίχνευσης αντιγόνου κορωνοϊού COVID-19 (rapid test).</w:t>
      </w:r>
      <w:r w:rsidR="00D96318">
        <w:rPr>
          <w:rFonts w:cstheme="minorHAnsi"/>
          <w:sz w:val="24"/>
          <w:szCs w:val="24"/>
        </w:rPr>
        <w:t xml:space="preserve"> Σημειώνεται ότι ο </w:t>
      </w:r>
      <w:r w:rsidRPr="00D96318">
        <w:rPr>
          <w:rFonts w:cstheme="minorHAnsi"/>
          <w:sz w:val="24"/>
          <w:szCs w:val="24"/>
        </w:rPr>
        <w:t>εργαστηριακός έλεγχος νόσησης διενεργείται δύο (2)</w:t>
      </w:r>
      <w:r w:rsid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φορές εβδομαδιαίως έως σαράντα οχτώ (48) ώρες πριν</w:t>
      </w:r>
      <w:r w:rsidR="00162A02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 xml:space="preserve">από την Τρίτη και την Παρασκευή αντίστοιχα. </w:t>
      </w:r>
      <w:r w:rsidR="00162A02">
        <w:rPr>
          <w:rFonts w:cstheme="minorHAnsi"/>
          <w:sz w:val="24"/>
          <w:szCs w:val="24"/>
        </w:rPr>
        <w:t>Διευκρινίζεται ότι η</w:t>
      </w:r>
      <w:r w:rsidR="00162A02" w:rsidRPr="00D96318">
        <w:rPr>
          <w:rFonts w:cstheme="minorHAnsi"/>
          <w:sz w:val="24"/>
          <w:szCs w:val="24"/>
        </w:rPr>
        <w:t xml:space="preserve"> δαπάνη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>για τη διενέργεια του εργαστηριακού ελέγχου βαρύνει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 xml:space="preserve">αποκλειστικά </w:t>
      </w:r>
      <w:r w:rsidR="00162A02">
        <w:rPr>
          <w:rFonts w:cstheme="minorHAnsi"/>
          <w:sz w:val="24"/>
          <w:szCs w:val="24"/>
        </w:rPr>
        <w:t>τους ίδιους/ίδιες</w:t>
      </w:r>
      <w:r w:rsidR="00162A02" w:rsidRPr="00D96318">
        <w:rPr>
          <w:rFonts w:cstheme="minorHAnsi"/>
          <w:sz w:val="24"/>
          <w:szCs w:val="24"/>
        </w:rPr>
        <w:t>.</w:t>
      </w:r>
    </w:p>
    <w:p w:rsidR="00162A02" w:rsidRDefault="00162A02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272B" w:rsidRPr="00D96318" w:rsidRDefault="00D96318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  <w:u w:val="single"/>
        </w:rPr>
        <w:t>Κατ’ εξαίρεση για την έναρξη των μαθημάτων στην ΑΣΤΕΚ τη Δευτέρα 8 Νοεμβρίου 2021, οι σπουδαστές/στριες της περίπτωσης δ) που θα προσέλθουν για μάθημα εκείνη την ημέρα, θα πρέπει να έχουν μαζί τους το αρνητικό αποτέλεσμα του εργαστηριακού ελέγχου</w:t>
      </w:r>
      <w:r>
        <w:rPr>
          <w:rFonts w:cstheme="minorHAnsi"/>
          <w:sz w:val="24"/>
          <w:szCs w:val="24"/>
        </w:rPr>
        <w:t xml:space="preserve">. </w:t>
      </w:r>
    </w:p>
    <w:p w:rsidR="00212828" w:rsidRPr="00D96318" w:rsidRDefault="00212828" w:rsidP="00D96318">
      <w:pPr>
        <w:jc w:val="both"/>
        <w:rPr>
          <w:rFonts w:cstheme="minorHAnsi"/>
          <w:sz w:val="24"/>
          <w:szCs w:val="24"/>
        </w:rPr>
      </w:pPr>
    </w:p>
    <w:bookmarkEnd w:id="0"/>
    <w:p w:rsidR="00162A02" w:rsidRPr="00D96318" w:rsidRDefault="00C47AEA" w:rsidP="00162A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Πιο συγκεκριμένα, κ</w:t>
      </w:r>
      <w:r w:rsidR="00D5272B" w:rsidRPr="00D96318">
        <w:rPr>
          <w:rFonts w:cstheme="minorHAnsi"/>
          <w:sz w:val="24"/>
          <w:szCs w:val="24"/>
        </w:rPr>
        <w:t xml:space="preserve">άθε </w:t>
      </w:r>
      <w:r w:rsidR="00143FA5" w:rsidRPr="00D96318">
        <w:rPr>
          <w:rFonts w:cstheme="minorHAnsi"/>
          <w:sz w:val="24"/>
          <w:szCs w:val="24"/>
        </w:rPr>
        <w:t>σπουδαστής/τρια</w:t>
      </w:r>
      <w:r w:rsidR="00D5272B" w:rsidRPr="00D96318">
        <w:rPr>
          <w:rFonts w:cstheme="minorHAnsi"/>
          <w:sz w:val="24"/>
          <w:szCs w:val="24"/>
        </w:rPr>
        <w:t>, υποχρεούται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να φέρει σε έντυπη μορφή το απαιτούμενο ανά περίπτωση πιστοποιητικό ή βεβαίωση που αποδεικνύει την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πλήρωση στο πρόσωπό του μιας εκ των προϋποθέσεων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που ορίζονται </w:t>
      </w:r>
      <w:r>
        <w:rPr>
          <w:rFonts w:cstheme="minorHAnsi"/>
          <w:sz w:val="24"/>
          <w:szCs w:val="24"/>
        </w:rPr>
        <w:t>παραπάνω</w:t>
      </w:r>
      <w:r w:rsidR="00D5272B" w:rsidRPr="00D96318">
        <w:rPr>
          <w:rFonts w:cstheme="minorHAnsi"/>
          <w:sz w:val="24"/>
          <w:szCs w:val="24"/>
        </w:rPr>
        <w:t>, καθώς και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σχετικό έγγραφο ταυτοπροσωπίας (</w:t>
      </w:r>
      <w:r w:rsidR="00143FA5" w:rsidRPr="00D96318">
        <w:rPr>
          <w:rFonts w:cstheme="minorHAnsi"/>
          <w:sz w:val="24"/>
          <w:szCs w:val="24"/>
        </w:rPr>
        <w:t>σπουδαστική</w:t>
      </w:r>
      <w:r w:rsidR="00D5272B" w:rsidRPr="00D96318">
        <w:rPr>
          <w:rFonts w:cstheme="minorHAnsi"/>
          <w:sz w:val="24"/>
          <w:szCs w:val="24"/>
        </w:rPr>
        <w:t xml:space="preserve"> ταυτότητα ή αστυνομική ταυτότητα ή διαβατήριο). Ειδικώς, οι</w:t>
      </w:r>
      <w:r w:rsidR="00143FA5" w:rsidRPr="00D963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σπουδαστές</w:t>
      </w:r>
      <w:r w:rsidR="00D5272B" w:rsidRPr="00D96318">
        <w:rPr>
          <w:rFonts w:cstheme="minorHAnsi"/>
          <w:sz w:val="24"/>
          <w:szCs w:val="24"/>
        </w:rPr>
        <w:t xml:space="preserve"> οφείλουν όπως τοποθετούν το πιστοποιητικό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ή τη βεβαίωση εμβολιασμού ή νόσησης ή αρνητικού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εργαστηριακού διαγνωστικού ελέγχου πάνω στο </w:t>
      </w:r>
      <w:r>
        <w:rPr>
          <w:rFonts w:cstheme="minorHAnsi"/>
          <w:sz w:val="24"/>
          <w:szCs w:val="24"/>
        </w:rPr>
        <w:t xml:space="preserve">θρανία </w:t>
      </w:r>
      <w:r w:rsidR="00D5272B" w:rsidRPr="00D96318">
        <w:rPr>
          <w:rFonts w:cstheme="minorHAnsi"/>
          <w:sz w:val="24"/>
          <w:szCs w:val="24"/>
        </w:rPr>
        <w:t>τους σε εμφανές σημείο κατά τη διάρκεια της παραμονής τους εντός των αιθουσών, όπου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πραγματοποιείται η εκπαιδευτική διαδικασία.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>Κατά την έναρξη ή τη διάρκεια της εκπαιδευτικής διαδικασίας, ο διδάσκων κάθε μαθήματος δύναται να ζητήσει την επίδειξη του πιστοποιητικού ή της βεβαίωσης εμβολιασμού ή νόσησης ή αρνητικού εργαστηριακού διαγνωστικού ελέγχου κάθε παρευρισκόμενου φυσικού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>προσώπου σε χώρους όπου διεξάγεται η εκπαιδευτική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 xml:space="preserve">διαδικασία. Στα εργαστήρια </w:t>
      </w:r>
      <w:r w:rsidR="00162A02">
        <w:rPr>
          <w:rFonts w:cstheme="minorHAnsi"/>
          <w:sz w:val="24"/>
          <w:szCs w:val="24"/>
        </w:rPr>
        <w:t xml:space="preserve">επίσης, </w:t>
      </w:r>
      <w:r w:rsidR="00162A02" w:rsidRPr="00D96318">
        <w:rPr>
          <w:rFonts w:cstheme="minorHAnsi"/>
          <w:sz w:val="24"/>
          <w:szCs w:val="24"/>
        </w:rPr>
        <w:t xml:space="preserve">ο </w:t>
      </w:r>
      <w:r w:rsidR="00162A02" w:rsidRPr="00D96318">
        <w:rPr>
          <w:rFonts w:cstheme="minorHAnsi"/>
          <w:sz w:val="24"/>
          <w:szCs w:val="24"/>
        </w:rPr>
        <w:lastRenderedPageBreak/>
        <w:t xml:space="preserve">διδάσκων παρακολουθεί υποχρεωτικά την τήρηση των προϋποθέσεων </w:t>
      </w:r>
      <w:r w:rsidR="00162A02">
        <w:rPr>
          <w:rFonts w:cstheme="minorHAnsi"/>
          <w:sz w:val="24"/>
          <w:szCs w:val="24"/>
        </w:rPr>
        <w:t xml:space="preserve">που έχουν τεθεί παραπάνω ,όπως </w:t>
      </w:r>
      <w:r w:rsidR="00162A02" w:rsidRPr="00D96318">
        <w:rPr>
          <w:rFonts w:cstheme="minorHAnsi"/>
          <w:sz w:val="24"/>
          <w:szCs w:val="24"/>
        </w:rPr>
        <w:t>εφαρμόζονται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>ανά περίπτωση</w:t>
      </w:r>
      <w:r w:rsidR="00162A02">
        <w:rPr>
          <w:rFonts w:cstheme="minorHAnsi"/>
          <w:sz w:val="24"/>
          <w:szCs w:val="24"/>
        </w:rPr>
        <w:t xml:space="preserve"> για τη συμμετοχή </w:t>
      </w:r>
      <w:r w:rsidR="00162A02" w:rsidRPr="00D96318">
        <w:rPr>
          <w:rFonts w:cstheme="minorHAnsi"/>
          <w:sz w:val="24"/>
          <w:szCs w:val="24"/>
        </w:rPr>
        <w:t xml:space="preserve">των </w:t>
      </w:r>
      <w:r w:rsidR="00162A02">
        <w:rPr>
          <w:rFonts w:cstheme="minorHAnsi"/>
          <w:sz w:val="24"/>
          <w:szCs w:val="24"/>
        </w:rPr>
        <w:t>σπουδαστών</w:t>
      </w:r>
      <w:r w:rsidR="00162A02" w:rsidRPr="00D96318">
        <w:rPr>
          <w:rFonts w:cstheme="minorHAnsi"/>
          <w:sz w:val="24"/>
          <w:szCs w:val="24"/>
        </w:rPr>
        <w:t xml:space="preserve"> στην</w:t>
      </w:r>
      <w:r w:rsidR="00162A02">
        <w:rPr>
          <w:rFonts w:cstheme="minorHAnsi"/>
          <w:sz w:val="24"/>
          <w:szCs w:val="24"/>
        </w:rPr>
        <w:t xml:space="preserve"> </w:t>
      </w:r>
      <w:r w:rsidR="00162A02" w:rsidRPr="00D96318">
        <w:rPr>
          <w:rFonts w:cstheme="minorHAnsi"/>
          <w:sz w:val="24"/>
          <w:szCs w:val="24"/>
        </w:rPr>
        <w:t xml:space="preserve">εκπαιδευτική διαδικασία. </w:t>
      </w:r>
    </w:p>
    <w:p w:rsidR="00D5272B" w:rsidRPr="00D96318" w:rsidRDefault="00D5272B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272B" w:rsidRPr="00D96318" w:rsidRDefault="00D5272B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>Η χρήση προστατευτικής μάσκας (απλής χειρουργικής ή υφασμάτινης με κατάλληλες προδιαγραφές) είναι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υποχρεωτική, για όλα τα φυσικά πρόσωπα: α) σε όλους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τους χώρους που διεξάγεται δια ζώσης εκπαιδευτική διαδικασία, β) σε όλους τους εσωτερικούς χώρους</w:t>
      </w:r>
      <w:r w:rsidR="00C47AEA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και γ) σε όλους εξωτερικούς χώρους</w:t>
      </w:r>
      <w:r w:rsidR="00143FA5" w:rsidRPr="00D96318"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που παρατηρείται συνωστισμός.</w:t>
      </w:r>
    </w:p>
    <w:p w:rsidR="00143FA5" w:rsidRPr="00D96318" w:rsidRDefault="00143FA5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A02" w:rsidRPr="00D96318" w:rsidRDefault="00162A02" w:rsidP="00162A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96318">
        <w:rPr>
          <w:rFonts w:cstheme="minorHAnsi"/>
          <w:sz w:val="24"/>
          <w:szCs w:val="24"/>
        </w:rPr>
        <w:t>Εάν κάποιος φοιτητής εμφανίσει συμπτώματα υποχρεούται να ενημερώσει άμεσα τους διδάσκοντες των</w:t>
      </w:r>
      <w:r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μαθημάτων, στα οποία συμμετείχε, και τον υπεύθυνο</w:t>
      </w:r>
      <w:r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διαχείρισης COVID-19 προκειμένου να αξιολογηθεί το</w:t>
      </w:r>
      <w:r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περιστατικό σύμφωνα με το πρωτόκολλο διαχείρισης</w:t>
      </w:r>
      <w:r>
        <w:rPr>
          <w:rFonts w:cstheme="minorHAnsi"/>
          <w:sz w:val="24"/>
          <w:szCs w:val="24"/>
        </w:rPr>
        <w:t xml:space="preserve"> </w:t>
      </w:r>
      <w:r w:rsidRPr="00D96318">
        <w:rPr>
          <w:rFonts w:cstheme="minorHAnsi"/>
          <w:sz w:val="24"/>
          <w:szCs w:val="24"/>
        </w:rPr>
        <w:t>κρούσματος.</w:t>
      </w:r>
      <w:r>
        <w:rPr>
          <w:rFonts w:cstheme="minorHAnsi"/>
          <w:sz w:val="24"/>
          <w:szCs w:val="24"/>
        </w:rPr>
        <w:t xml:space="preserve"> </w:t>
      </w:r>
    </w:p>
    <w:p w:rsidR="00162A02" w:rsidRDefault="00162A02" w:rsidP="00C47A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5272B" w:rsidRDefault="00C47AEA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Σε περίπτωση κρούσματος, </w:t>
      </w:r>
      <w:r w:rsidR="00D5272B" w:rsidRPr="00D963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ο σπουδαστής/τρια ενημερώνει </w:t>
      </w:r>
      <w:r w:rsidR="00D5272B" w:rsidRPr="00D96318">
        <w:rPr>
          <w:rFonts w:cstheme="minorHAnsi"/>
          <w:sz w:val="24"/>
          <w:szCs w:val="24"/>
        </w:rPr>
        <w:t>υποχρεωτικά τον</w:t>
      </w:r>
      <w:r w:rsidR="00162A02">
        <w:rPr>
          <w:rFonts w:cstheme="minorHAnsi"/>
          <w:sz w:val="24"/>
          <w:szCs w:val="24"/>
          <w:lang w:val="en-US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υπεύθυνο </w:t>
      </w:r>
      <w:r w:rsidR="009151A0">
        <w:rPr>
          <w:rFonts w:cstheme="minorHAnsi"/>
          <w:sz w:val="24"/>
          <w:szCs w:val="24"/>
        </w:rPr>
        <w:t>Διαχείρισης Π</w:t>
      </w:r>
      <w:r w:rsidR="009151A0" w:rsidRPr="00D96318">
        <w:rPr>
          <w:rFonts w:cstheme="minorHAnsi"/>
          <w:sz w:val="24"/>
          <w:szCs w:val="24"/>
        </w:rPr>
        <w:t xml:space="preserve">ιθανού </w:t>
      </w:r>
      <w:r w:rsidR="009151A0">
        <w:rPr>
          <w:rFonts w:cstheme="minorHAnsi"/>
          <w:sz w:val="24"/>
          <w:szCs w:val="24"/>
        </w:rPr>
        <w:t>ή Ε</w:t>
      </w:r>
      <w:r w:rsidR="009151A0" w:rsidRPr="00D96318">
        <w:rPr>
          <w:rFonts w:cstheme="minorHAnsi"/>
          <w:sz w:val="24"/>
          <w:szCs w:val="24"/>
        </w:rPr>
        <w:t xml:space="preserve">πιβεβαιωμένου </w:t>
      </w:r>
      <w:r w:rsidR="009151A0">
        <w:rPr>
          <w:rFonts w:cstheme="minorHAnsi"/>
          <w:sz w:val="24"/>
          <w:szCs w:val="24"/>
        </w:rPr>
        <w:t xml:space="preserve">Κρούσματος </w:t>
      </w:r>
      <w:r w:rsidR="009151A0">
        <w:rPr>
          <w:rFonts w:cstheme="minorHAnsi"/>
          <w:sz w:val="24"/>
          <w:szCs w:val="24"/>
          <w:lang w:val="en-US"/>
        </w:rPr>
        <w:t>Covid</w:t>
      </w:r>
      <w:r w:rsidR="009151A0">
        <w:rPr>
          <w:rFonts w:cstheme="minorHAnsi"/>
          <w:sz w:val="24"/>
          <w:szCs w:val="24"/>
        </w:rPr>
        <w:t xml:space="preserve">-19, </w:t>
      </w:r>
      <w:r w:rsidR="00D5272B" w:rsidRPr="00D96318">
        <w:rPr>
          <w:rFonts w:cstheme="minorHAnsi"/>
          <w:sz w:val="24"/>
          <w:szCs w:val="24"/>
        </w:rPr>
        <w:t>ο οποίος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προβαίνει στις προβλεπόμενες ενέργειες σύμφωνα με το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πρωτόκολλο, ανακοινώνοντάς το στον Ε.Ο.Δ.Υ.</w:t>
      </w:r>
      <w:r w:rsidR="009151A0">
        <w:rPr>
          <w:rFonts w:cstheme="minorHAnsi"/>
          <w:sz w:val="24"/>
          <w:szCs w:val="24"/>
        </w:rPr>
        <w:t>,</w:t>
      </w:r>
      <w:r w:rsidR="00D5272B" w:rsidRPr="00D96318">
        <w:rPr>
          <w:rFonts w:cstheme="minorHAnsi"/>
          <w:sz w:val="24"/>
          <w:szCs w:val="24"/>
        </w:rPr>
        <w:t xml:space="preserve"> ως αρμόδιο φορέα ιχνηλάτησης και στην Επιτροπή Προστασίας Δημόσιας Υγείας του Υπουργείου Υγείας. Σε κάθε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περίπτωση ύποπτου περιστατικού</w:t>
      </w:r>
      <w:r w:rsidR="000653F8">
        <w:rPr>
          <w:rFonts w:cstheme="minorHAnsi"/>
          <w:sz w:val="24"/>
          <w:szCs w:val="24"/>
        </w:rPr>
        <w:t xml:space="preserve"> προβλέπεται να </w:t>
      </w:r>
      <w:r w:rsidR="00D5272B" w:rsidRPr="00D96318">
        <w:rPr>
          <w:rFonts w:cstheme="minorHAnsi"/>
          <w:sz w:val="24"/>
          <w:szCs w:val="24"/>
        </w:rPr>
        <w:t>γίνεται εκτίμηση του κινδύνου για πιθανές επαφές κρούσματος σε συνεργασία με τις αρμόδιες υγειονομικές αρχές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και τον Ε.Ο.Δ.Υ., </w:t>
      </w:r>
      <w:r w:rsidR="000653F8">
        <w:rPr>
          <w:rFonts w:cstheme="minorHAnsi"/>
          <w:sz w:val="24"/>
          <w:szCs w:val="24"/>
        </w:rPr>
        <w:t xml:space="preserve">και θα λαμβάνονται τα μέτρα που θα </w:t>
      </w:r>
      <w:r w:rsidR="00D5272B" w:rsidRPr="00D96318">
        <w:rPr>
          <w:rFonts w:cstheme="minorHAnsi"/>
          <w:sz w:val="24"/>
          <w:szCs w:val="24"/>
        </w:rPr>
        <w:t>υποδει</w:t>
      </w:r>
      <w:r w:rsidR="000653F8">
        <w:rPr>
          <w:rFonts w:cstheme="minorHAnsi"/>
          <w:sz w:val="24"/>
          <w:szCs w:val="24"/>
        </w:rPr>
        <w:t xml:space="preserve">χθεί από τις αρμόδιες υπηρεσίες, </w:t>
      </w:r>
      <w:r w:rsidR="00D5272B" w:rsidRPr="00D96318">
        <w:rPr>
          <w:rFonts w:cstheme="minorHAnsi"/>
          <w:sz w:val="24"/>
          <w:szCs w:val="24"/>
        </w:rPr>
        <w:t>ανά περίπτωση, ενώ σε κάθε περίπτωση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επιβεβαίωσης του κρούσματος </w:t>
      </w:r>
      <w:r w:rsidR="000653F8">
        <w:rPr>
          <w:rFonts w:cstheme="minorHAnsi"/>
          <w:sz w:val="24"/>
          <w:szCs w:val="24"/>
        </w:rPr>
        <w:t xml:space="preserve">θα </w:t>
      </w:r>
      <w:r w:rsidR="00D5272B" w:rsidRPr="00D96318">
        <w:rPr>
          <w:rFonts w:cstheme="minorHAnsi"/>
          <w:sz w:val="24"/>
          <w:szCs w:val="24"/>
        </w:rPr>
        <w:t>πραγματοποιείται άμεσα απολύμανση των χώρων και του εργαστηριακού ή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>λοιπού εξοπλισμού, που ήρθε σε επαφή το κρούσμα,</w:t>
      </w:r>
      <w:r>
        <w:rPr>
          <w:rFonts w:cstheme="minorHAnsi"/>
          <w:sz w:val="24"/>
          <w:szCs w:val="24"/>
        </w:rPr>
        <w:t xml:space="preserve"> </w:t>
      </w:r>
      <w:r w:rsidR="000653F8">
        <w:rPr>
          <w:rFonts w:cstheme="minorHAnsi"/>
          <w:sz w:val="24"/>
          <w:szCs w:val="24"/>
        </w:rPr>
        <w:t xml:space="preserve">και θα </w:t>
      </w:r>
      <w:r w:rsidR="00D5272B" w:rsidRPr="00D96318">
        <w:rPr>
          <w:rFonts w:cstheme="minorHAnsi"/>
          <w:sz w:val="24"/>
          <w:szCs w:val="24"/>
        </w:rPr>
        <w:t>λαμβάνονται όλα τα ενδεδειγμένα μέτρα θέσης υπό περιορισμό/καραντίνα του κρούσματος (σύμφωνα με την</w:t>
      </w:r>
      <w:r>
        <w:rPr>
          <w:rFonts w:cstheme="minorHAnsi"/>
          <w:sz w:val="24"/>
          <w:szCs w:val="24"/>
        </w:rPr>
        <w:t xml:space="preserve"> </w:t>
      </w:r>
      <w:r w:rsidR="00D5272B" w:rsidRPr="00D96318">
        <w:rPr>
          <w:rFonts w:cstheme="minorHAnsi"/>
          <w:sz w:val="24"/>
          <w:szCs w:val="24"/>
        </w:rPr>
        <w:t xml:space="preserve">κείμενη νομοθεσία και τις οδηγίες του Ε.Ο.Δ.Υ.) προκειμένου να συνεχιστεί απρόσκοπτα η εκπαιδευτική διαδικασία της </w:t>
      </w:r>
      <w:r w:rsidR="000653F8">
        <w:rPr>
          <w:rFonts w:cstheme="minorHAnsi"/>
          <w:sz w:val="24"/>
          <w:szCs w:val="24"/>
        </w:rPr>
        <w:t>εκπαιδευτικής</w:t>
      </w:r>
      <w:r w:rsidR="00D5272B" w:rsidRPr="00D96318">
        <w:rPr>
          <w:rFonts w:cstheme="minorHAnsi"/>
          <w:sz w:val="24"/>
          <w:szCs w:val="24"/>
        </w:rPr>
        <w:t xml:space="preserve"> μονάδας.</w:t>
      </w:r>
    </w:p>
    <w:p w:rsidR="009151A0" w:rsidRDefault="009151A0" w:rsidP="00D963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96318" w:rsidRPr="009151A0" w:rsidRDefault="00162A02" w:rsidP="00D96318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9151A0">
        <w:rPr>
          <w:rFonts w:cstheme="minorHAnsi"/>
          <w:b/>
          <w:bCs/>
          <w:sz w:val="24"/>
          <w:szCs w:val="24"/>
        </w:rPr>
        <w:t xml:space="preserve">Υπεύθυνος Διαχείρισης Κρούσματος </w:t>
      </w:r>
      <w:r w:rsidRPr="009151A0">
        <w:rPr>
          <w:rFonts w:cstheme="minorHAnsi"/>
          <w:b/>
          <w:bCs/>
          <w:sz w:val="24"/>
          <w:szCs w:val="24"/>
          <w:lang w:val="en-US"/>
        </w:rPr>
        <w:t>Covid</w:t>
      </w:r>
      <w:r w:rsidRPr="009151A0">
        <w:rPr>
          <w:rFonts w:cstheme="minorHAnsi"/>
          <w:b/>
          <w:bCs/>
          <w:sz w:val="24"/>
          <w:szCs w:val="24"/>
        </w:rPr>
        <w:t>-19</w:t>
      </w:r>
      <w:r w:rsidRPr="009151A0">
        <w:rPr>
          <w:rFonts w:cstheme="minorHAnsi"/>
          <w:b/>
          <w:bCs/>
          <w:sz w:val="24"/>
          <w:szCs w:val="24"/>
          <w:lang w:val="en-US"/>
        </w:rPr>
        <w:t xml:space="preserve"> : </w:t>
      </w:r>
      <w:r w:rsidRPr="009151A0">
        <w:rPr>
          <w:rFonts w:cstheme="minorHAnsi"/>
          <w:b/>
          <w:bCs/>
          <w:sz w:val="24"/>
          <w:szCs w:val="24"/>
        </w:rPr>
        <w:t>Σημαντηράκη Ευαγγελία, Διευθύντρια Σχολής, τηλ 2841</w:t>
      </w:r>
      <w:r w:rsidR="000653F8">
        <w:rPr>
          <w:rFonts w:cstheme="minorHAnsi"/>
          <w:b/>
          <w:bCs/>
          <w:sz w:val="24"/>
          <w:szCs w:val="24"/>
        </w:rPr>
        <w:t>0-</w:t>
      </w:r>
      <w:r w:rsidRPr="009151A0">
        <w:rPr>
          <w:rFonts w:cstheme="minorHAnsi"/>
          <w:b/>
          <w:bCs/>
          <w:sz w:val="24"/>
          <w:szCs w:val="24"/>
        </w:rPr>
        <w:t>26691,</w:t>
      </w:r>
      <w:r w:rsidR="00686C0F">
        <w:rPr>
          <w:rFonts w:cstheme="minorHAnsi"/>
          <w:b/>
          <w:bCs/>
          <w:sz w:val="24"/>
          <w:szCs w:val="24"/>
        </w:rPr>
        <w:t xml:space="preserve"> </w:t>
      </w:r>
      <w:r w:rsidRPr="009151A0">
        <w:rPr>
          <w:rFonts w:cstheme="minorHAnsi"/>
          <w:b/>
          <w:bCs/>
          <w:sz w:val="24"/>
          <w:szCs w:val="24"/>
        </w:rPr>
        <w:t xml:space="preserve"> </w:t>
      </w:r>
      <w:r w:rsidRPr="009151A0">
        <w:rPr>
          <w:rFonts w:cstheme="minorHAnsi"/>
          <w:b/>
          <w:bCs/>
          <w:sz w:val="24"/>
          <w:szCs w:val="24"/>
          <w:lang w:val="en-US"/>
        </w:rPr>
        <w:t xml:space="preserve">email: </w:t>
      </w:r>
      <w:hyperlink r:id="rId4" w:history="1">
        <w:r w:rsidR="009151A0" w:rsidRPr="00A60D9C">
          <w:rPr>
            <w:rStyle w:val="-"/>
            <w:rFonts w:cstheme="minorHAnsi"/>
            <w:b/>
            <w:bCs/>
            <w:sz w:val="24"/>
            <w:szCs w:val="24"/>
            <w:lang w:val="en-US"/>
          </w:rPr>
          <w:t>simantiraki_v@mintour.gr</w:t>
        </w:r>
      </w:hyperlink>
      <w:r w:rsidR="009151A0" w:rsidRPr="009151A0">
        <w:rPr>
          <w:rFonts w:cstheme="minorHAnsi"/>
          <w:b/>
          <w:bCs/>
          <w:sz w:val="24"/>
          <w:szCs w:val="24"/>
          <w:lang w:val="en-US"/>
        </w:rPr>
        <w:t>.</w:t>
      </w:r>
    </w:p>
    <w:p w:rsidR="009151A0" w:rsidRPr="009151A0" w:rsidRDefault="009151A0" w:rsidP="00D96318">
      <w:pPr>
        <w:jc w:val="both"/>
        <w:rPr>
          <w:rFonts w:cstheme="minorHAnsi"/>
          <w:b/>
          <w:bCs/>
          <w:sz w:val="24"/>
          <w:szCs w:val="24"/>
          <w:lang w:val="en-US"/>
        </w:rPr>
      </w:pPr>
      <w:r w:rsidRPr="009151A0">
        <w:rPr>
          <w:rFonts w:cstheme="minorHAnsi"/>
          <w:b/>
          <w:bCs/>
          <w:sz w:val="24"/>
          <w:szCs w:val="24"/>
        </w:rPr>
        <w:t xml:space="preserve">Αναπληρωτής Υπεύθυνος Διαχείρισης Κρούσματος </w:t>
      </w:r>
      <w:r w:rsidRPr="009151A0">
        <w:rPr>
          <w:rFonts w:cstheme="minorHAnsi"/>
          <w:b/>
          <w:bCs/>
          <w:sz w:val="24"/>
          <w:szCs w:val="24"/>
          <w:lang w:val="en-US"/>
        </w:rPr>
        <w:t>Covid</w:t>
      </w:r>
      <w:r w:rsidRPr="009151A0">
        <w:rPr>
          <w:rFonts w:cstheme="minorHAnsi"/>
          <w:b/>
          <w:bCs/>
          <w:sz w:val="24"/>
          <w:szCs w:val="24"/>
        </w:rPr>
        <w:t>-19:</w:t>
      </w:r>
      <w:r w:rsidRPr="009151A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9151A0">
        <w:rPr>
          <w:rFonts w:cstheme="minorHAnsi"/>
          <w:b/>
          <w:bCs/>
          <w:sz w:val="24"/>
          <w:szCs w:val="24"/>
        </w:rPr>
        <w:t>κος Λαγουδάκης Ιωάννης, καθηγητής τεχνικών μαθημάτων (τηλ 28410</w:t>
      </w:r>
      <w:r w:rsidR="00162575">
        <w:rPr>
          <w:rFonts w:cstheme="minorHAnsi"/>
          <w:b/>
          <w:bCs/>
          <w:sz w:val="24"/>
          <w:szCs w:val="24"/>
        </w:rPr>
        <w:t>-</w:t>
      </w:r>
      <w:r w:rsidRPr="009151A0">
        <w:rPr>
          <w:rFonts w:cstheme="minorHAnsi"/>
          <w:b/>
          <w:bCs/>
          <w:sz w:val="24"/>
          <w:szCs w:val="24"/>
        </w:rPr>
        <w:t>28565</w:t>
      </w:r>
      <w:r w:rsidRPr="009151A0">
        <w:rPr>
          <w:rFonts w:cstheme="minorHAnsi"/>
          <w:b/>
          <w:bCs/>
          <w:sz w:val="24"/>
          <w:szCs w:val="24"/>
          <w:lang w:val="en-US"/>
        </w:rPr>
        <w:t xml:space="preserve">, email: </w:t>
      </w:r>
      <w:hyperlink r:id="rId5" w:history="1">
        <w:r w:rsidRPr="009151A0">
          <w:rPr>
            <w:rStyle w:val="-"/>
            <w:rFonts w:cstheme="minorHAnsi"/>
            <w:b/>
            <w:bCs/>
            <w:sz w:val="24"/>
            <w:szCs w:val="24"/>
            <w:lang w:val="en-US"/>
          </w:rPr>
          <w:t>la</w:t>
        </w:r>
        <w:r w:rsidRPr="009151A0">
          <w:rPr>
            <w:rStyle w:val="-"/>
            <w:b/>
            <w:bCs/>
          </w:rPr>
          <w:t>goudakis</w:t>
        </w:r>
        <w:r w:rsidRPr="009151A0">
          <w:rPr>
            <w:rStyle w:val="-"/>
            <w:rFonts w:cstheme="minorHAnsi"/>
            <w:b/>
            <w:bCs/>
            <w:sz w:val="24"/>
            <w:szCs w:val="24"/>
            <w:lang w:val="en-US"/>
          </w:rPr>
          <w:t>_i@mintour.gr</w:t>
        </w:r>
      </w:hyperlink>
    </w:p>
    <w:p w:rsidR="00162A02" w:rsidRPr="009151A0" w:rsidRDefault="00162A02" w:rsidP="00D96318">
      <w:pPr>
        <w:jc w:val="both"/>
        <w:rPr>
          <w:rFonts w:cstheme="minorHAnsi"/>
          <w:sz w:val="24"/>
          <w:szCs w:val="24"/>
        </w:rPr>
      </w:pPr>
    </w:p>
    <w:p w:rsidR="00162A02" w:rsidRPr="00162A02" w:rsidRDefault="00162A02" w:rsidP="00D96318">
      <w:pPr>
        <w:jc w:val="both"/>
        <w:rPr>
          <w:rFonts w:cstheme="minorHAnsi"/>
          <w:sz w:val="24"/>
          <w:szCs w:val="24"/>
          <w:lang w:val="en-US"/>
        </w:rPr>
      </w:pPr>
    </w:p>
    <w:p w:rsidR="00D96318" w:rsidRPr="00D96318" w:rsidRDefault="00D96318" w:rsidP="00D96318">
      <w:pPr>
        <w:jc w:val="both"/>
        <w:rPr>
          <w:rFonts w:cstheme="minorHAnsi"/>
          <w:sz w:val="24"/>
          <w:szCs w:val="24"/>
        </w:rPr>
      </w:pPr>
    </w:p>
    <w:sectPr w:rsidR="00D96318" w:rsidRPr="00D96318" w:rsidSect="00B10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72B"/>
    <w:rsid w:val="000653F8"/>
    <w:rsid w:val="00143FA5"/>
    <w:rsid w:val="00162575"/>
    <w:rsid w:val="00162A02"/>
    <w:rsid w:val="00212828"/>
    <w:rsid w:val="00686C0F"/>
    <w:rsid w:val="0069126F"/>
    <w:rsid w:val="00900809"/>
    <w:rsid w:val="009151A0"/>
    <w:rsid w:val="00B100D1"/>
    <w:rsid w:val="00C47AEA"/>
    <w:rsid w:val="00D5272B"/>
    <w:rsid w:val="00D9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0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62A0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2A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goudakis_i@mintour.gr" TargetMode="External"/><Relationship Id="rId4" Type="http://schemas.openxmlformats.org/officeDocument/2006/relationships/hyperlink" Target="mailto:simantiraki_v@mintour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776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Βανέσσα Σημαντηράκη</dc:creator>
  <cp:keywords/>
  <dc:description/>
  <cp:lastModifiedBy>Toshiba</cp:lastModifiedBy>
  <cp:revision>7</cp:revision>
  <dcterms:created xsi:type="dcterms:W3CDTF">2021-11-04T09:25:00Z</dcterms:created>
  <dcterms:modified xsi:type="dcterms:W3CDTF">2021-11-05T11:04:00Z</dcterms:modified>
</cp:coreProperties>
</file>